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41" w:rsidRPr="00171A41" w:rsidRDefault="00171A41" w:rsidP="00171A41">
      <w:pPr>
        <w:pStyle w:val="a3"/>
        <w:jc w:val="center"/>
      </w:pPr>
      <w:r w:rsidRPr="00171A41">
        <w:t>ГОСУДАРСТВЕННОЕ БЮДЖЕТНОЕ ПРОФЕССИОНАЛЬНОЕ</w:t>
      </w:r>
    </w:p>
    <w:p w:rsidR="00171A41" w:rsidRPr="00171A41" w:rsidRDefault="00171A41" w:rsidP="00171A41">
      <w:pPr>
        <w:pStyle w:val="a3"/>
        <w:jc w:val="center"/>
      </w:pPr>
      <w:r w:rsidRPr="00171A41">
        <w:t>ОБРАЗОВАТЕЛЬНОЕ УЧРЕЖДЕНИЕ ИРКУТСКОЙ ОБЛАСТИ</w:t>
      </w:r>
    </w:p>
    <w:p w:rsidR="00171A41" w:rsidRPr="00171A41" w:rsidRDefault="00171A41" w:rsidP="00171A41">
      <w:pPr>
        <w:pStyle w:val="a3"/>
        <w:jc w:val="center"/>
      </w:pPr>
      <w:r w:rsidRPr="00171A41">
        <w:t>«ЗИМИНСКИЙ ЖЕЛЕЗНОДОРОЖНЫЙ ТЕХНИКУМ»</w:t>
      </w: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843DE1" w:rsidRPr="00171A41" w:rsidRDefault="00B62F82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ОП.06 </w:t>
      </w:r>
      <w:bookmarkStart w:id="0" w:name="_GoBack"/>
      <w:bookmarkEnd w:id="0"/>
      <w:r w:rsidR="008E5404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:rsidR="00171A41" w:rsidRPr="007C1C4B" w:rsidRDefault="00EE2316" w:rsidP="00171A4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="00171A41" w:rsidRPr="00171A41">
        <w:rPr>
          <w:rFonts w:ascii="Times New Roman" w:hAnsi="Times New Roman" w:cs="Times New Roman"/>
          <w:sz w:val="24"/>
          <w:szCs w:val="24"/>
        </w:rPr>
        <w:t>программы  среднег</w:t>
      </w:r>
      <w:r>
        <w:rPr>
          <w:rFonts w:ascii="Times New Roman" w:hAnsi="Times New Roman" w:cs="Times New Roman"/>
          <w:sz w:val="24"/>
          <w:szCs w:val="24"/>
        </w:rPr>
        <w:t xml:space="preserve">о профессионального образования </w:t>
      </w:r>
      <w:r w:rsidR="00171A41" w:rsidRPr="007C1C4B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171A41" w:rsidRPr="00EE2316">
        <w:rPr>
          <w:rFonts w:ascii="Times New Roman" w:hAnsi="Times New Roman" w:cs="Times New Roman"/>
          <w:sz w:val="24"/>
          <w:szCs w:val="24"/>
        </w:rPr>
        <w:t>квалифицированных рабочих, служащих</w:t>
      </w:r>
      <w:r w:rsidR="00171A41" w:rsidRPr="007C1C4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171A41" w:rsidRPr="00171A41" w:rsidRDefault="00EE2316" w:rsidP="00171A41">
      <w:pPr>
        <w:pStyle w:val="Default"/>
        <w:jc w:val="center"/>
        <w:rPr>
          <w:rFonts w:ascii="Times New Roman" w:hAnsi="Times New Roman" w:cs="Times New Roman"/>
          <w:b/>
        </w:rPr>
      </w:pPr>
      <w:r w:rsidRPr="00EE2316">
        <w:rPr>
          <w:rFonts w:ascii="Times New Roman" w:hAnsi="Times New Roman" w:cs="Times New Roman"/>
          <w:b/>
        </w:rPr>
        <w:t>43</w:t>
      </w:r>
      <w:r w:rsidR="00171A41" w:rsidRPr="00EE2316">
        <w:rPr>
          <w:rFonts w:ascii="Times New Roman" w:hAnsi="Times New Roman" w:cs="Times New Roman"/>
          <w:b/>
        </w:rPr>
        <w:t>.01.0</w:t>
      </w:r>
      <w:r w:rsidRPr="00EE2316">
        <w:rPr>
          <w:rFonts w:ascii="Times New Roman" w:hAnsi="Times New Roman" w:cs="Times New Roman"/>
          <w:b/>
        </w:rPr>
        <w:t>9</w:t>
      </w:r>
      <w:r w:rsidR="00171A41" w:rsidRPr="00EE2316">
        <w:rPr>
          <w:rFonts w:ascii="Times New Roman" w:hAnsi="Times New Roman" w:cs="Times New Roman"/>
          <w:b/>
        </w:rPr>
        <w:t xml:space="preserve"> </w:t>
      </w:r>
      <w:r w:rsidRPr="00EE2316">
        <w:rPr>
          <w:rFonts w:ascii="Times New Roman" w:hAnsi="Times New Roman" w:cs="Times New Roman"/>
          <w:b/>
        </w:rPr>
        <w:t>Повар, кондитер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EE2316" w:rsidRDefault="00EE2316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316">
        <w:rPr>
          <w:rFonts w:ascii="Times New Roman" w:eastAsia="Times New Roman" w:hAnsi="Times New Roman" w:cs="Times New Roman"/>
          <w:b/>
          <w:sz w:val="24"/>
          <w:szCs w:val="24"/>
        </w:rPr>
        <w:t xml:space="preserve">Зима, </w:t>
      </w:r>
      <w:r w:rsidR="00171A41" w:rsidRPr="00EE2316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B62F82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:rsidR="00843DE1" w:rsidRPr="00171A41" w:rsidRDefault="00843DE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Default="00171A4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ТЕКУЩИЙ КОНТРОЛЬ</w:t>
      </w:r>
    </w:p>
    <w:p w:rsidR="006D689C" w:rsidRDefault="006D689C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10F4A" w:rsidRPr="006D689C" w:rsidRDefault="006D689C" w:rsidP="006D689C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89C">
        <w:rPr>
          <w:rFonts w:ascii="Times New Roman" w:hAnsi="Times New Roman" w:cs="Times New Roman"/>
          <w:b/>
          <w:sz w:val="24"/>
          <w:szCs w:val="24"/>
        </w:rPr>
        <w:t>Раздел 1. Нормативно - правовая база охраны труда</w:t>
      </w:r>
    </w:p>
    <w:p w:rsidR="006D689C" w:rsidRPr="006D689C" w:rsidRDefault="006D689C" w:rsidP="006D689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D689C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:rsidR="0048118B" w:rsidRPr="0048118B" w:rsidRDefault="006D689C" w:rsidP="0048118B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 xml:space="preserve">1. </w:t>
      </w:r>
      <w:r w:rsidR="0048118B" w:rsidRPr="0048118B">
        <w:rPr>
          <w:rFonts w:ascii="Times New Roman" w:hAnsi="Times New Roman" w:cs="Times New Roman"/>
          <w:sz w:val="24"/>
          <w:szCs w:val="24"/>
        </w:rPr>
        <w:t xml:space="preserve">Нормативно-правовая база охраны труда: понятие, назначение. </w:t>
      </w:r>
    </w:p>
    <w:p w:rsidR="006D689C" w:rsidRPr="0048118B" w:rsidRDefault="006D689C" w:rsidP="0048118B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 xml:space="preserve">2. </w:t>
      </w:r>
      <w:r w:rsidR="0048118B" w:rsidRPr="0048118B">
        <w:rPr>
          <w:rFonts w:ascii="Times New Roman" w:hAnsi="Times New Roman" w:cs="Times New Roman"/>
          <w:sz w:val="24"/>
          <w:szCs w:val="24"/>
        </w:rPr>
        <w:t>Система стандартов по технике безопасности: назначение, объекты. Межотраслевые правила по охране труда, назначение, содержание, порядок действия.</w:t>
      </w:r>
    </w:p>
    <w:p w:rsidR="006D689C" w:rsidRPr="0048118B" w:rsidRDefault="006D689C" w:rsidP="006D689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 xml:space="preserve">3. </w:t>
      </w:r>
      <w:r w:rsidR="0048118B" w:rsidRPr="0048118B">
        <w:rPr>
          <w:rFonts w:ascii="Times New Roman" w:hAnsi="Times New Roman" w:cs="Times New Roman"/>
          <w:sz w:val="24"/>
          <w:szCs w:val="24"/>
        </w:rPr>
        <w:t>Обеспечение охраны труда: понятие, назначение.</w:t>
      </w:r>
    </w:p>
    <w:p w:rsidR="006D689C" w:rsidRPr="0048118B" w:rsidRDefault="006D689C" w:rsidP="006D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 xml:space="preserve">4. </w:t>
      </w:r>
      <w:r w:rsidR="0048118B" w:rsidRPr="0048118B">
        <w:rPr>
          <w:rFonts w:ascii="Times New Roman" w:hAnsi="Times New Roman" w:cs="Times New Roman"/>
          <w:sz w:val="24"/>
          <w:szCs w:val="24"/>
        </w:rPr>
        <w:t xml:space="preserve"> 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</w:t>
      </w:r>
    </w:p>
    <w:p w:rsidR="0048118B" w:rsidRPr="0048118B" w:rsidRDefault="006D689C" w:rsidP="006D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 xml:space="preserve">5. </w:t>
      </w:r>
      <w:r w:rsidR="0048118B" w:rsidRPr="0048118B">
        <w:rPr>
          <w:rFonts w:ascii="Times New Roman" w:hAnsi="Times New Roman" w:cs="Times New Roman"/>
          <w:sz w:val="24"/>
          <w:szCs w:val="24"/>
        </w:rPr>
        <w:t>Санитарно-бытовые и лечебн</w:t>
      </w:r>
      <w:proofErr w:type="gramStart"/>
      <w:r w:rsidR="0048118B" w:rsidRPr="0048118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48118B" w:rsidRPr="0048118B">
        <w:rPr>
          <w:rFonts w:ascii="Times New Roman" w:hAnsi="Times New Roman" w:cs="Times New Roman"/>
          <w:sz w:val="24"/>
          <w:szCs w:val="24"/>
        </w:rPr>
        <w:t xml:space="preserve"> профилактическое обслуживание работников. Обеспечение прав работников на охрану труда. </w:t>
      </w:r>
    </w:p>
    <w:p w:rsidR="006D689C" w:rsidRPr="0048118B" w:rsidRDefault="0048118B" w:rsidP="006D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>6. Дополнительные гарантии по охране труда отдельных категорий работников.</w:t>
      </w:r>
    </w:p>
    <w:p w:rsidR="006D689C" w:rsidRDefault="006D689C" w:rsidP="006D689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89C">
        <w:rPr>
          <w:rFonts w:ascii="Times New Roman" w:hAnsi="Times New Roman" w:cs="Times New Roman"/>
          <w:b/>
          <w:sz w:val="24"/>
          <w:szCs w:val="24"/>
        </w:rPr>
        <w:t>Раздел 2.  Условия труда на предприятиях общественного питания.</w:t>
      </w:r>
    </w:p>
    <w:p w:rsidR="0048118B" w:rsidRPr="0048118B" w:rsidRDefault="0048118B" w:rsidP="0048118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D689C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:rsidR="006D689C" w:rsidRPr="006D689C" w:rsidRDefault="006D689C" w:rsidP="006D6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689C">
        <w:rPr>
          <w:rFonts w:ascii="Times New Roman" w:hAnsi="Times New Roman" w:cs="Times New Roman"/>
          <w:sz w:val="24"/>
          <w:szCs w:val="24"/>
        </w:rPr>
        <w:t xml:space="preserve">1.Основные понятия: условия труда, их виды. </w:t>
      </w:r>
    </w:p>
    <w:p w:rsidR="006D689C" w:rsidRPr="006D689C" w:rsidRDefault="006D689C" w:rsidP="006D6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689C">
        <w:rPr>
          <w:rFonts w:ascii="Times New Roman" w:hAnsi="Times New Roman" w:cs="Times New Roman"/>
          <w:sz w:val="24"/>
          <w:szCs w:val="24"/>
        </w:rPr>
        <w:t xml:space="preserve">2. Основные метеорологические параметры (производственный микроклимат) и их влияние на организм человека. </w:t>
      </w:r>
    </w:p>
    <w:p w:rsidR="006D689C" w:rsidRPr="006D689C" w:rsidRDefault="006D689C" w:rsidP="006D6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689C">
        <w:rPr>
          <w:rFonts w:ascii="Times New Roman" w:hAnsi="Times New Roman" w:cs="Times New Roman"/>
          <w:sz w:val="24"/>
          <w:szCs w:val="24"/>
        </w:rPr>
        <w:t>3. Санитарные нормы условий труда. Мероприятия по поддерживанию установленных норм.</w:t>
      </w:r>
    </w:p>
    <w:p w:rsidR="006D689C" w:rsidRPr="006D689C" w:rsidRDefault="006D689C" w:rsidP="006D6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689C">
        <w:rPr>
          <w:rFonts w:ascii="Times New Roman" w:hAnsi="Times New Roman" w:cs="Times New Roman"/>
          <w:sz w:val="24"/>
          <w:szCs w:val="24"/>
        </w:rPr>
        <w:t>4. 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человека.</w:t>
      </w:r>
    </w:p>
    <w:p w:rsidR="006D689C" w:rsidRPr="006D689C" w:rsidRDefault="006D689C" w:rsidP="006D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689C">
        <w:rPr>
          <w:rFonts w:ascii="Times New Roman" w:hAnsi="Times New Roman" w:cs="Times New Roman"/>
          <w:sz w:val="24"/>
          <w:szCs w:val="24"/>
        </w:rPr>
        <w:t xml:space="preserve">5.  Допустимые параметры опасных и вредных производственных факторов, свойственных производственным процессам в общественном питании. </w:t>
      </w:r>
    </w:p>
    <w:p w:rsidR="006D689C" w:rsidRDefault="006D689C" w:rsidP="006D68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689C">
        <w:rPr>
          <w:rFonts w:ascii="Times New Roman" w:hAnsi="Times New Roman" w:cs="Times New Roman"/>
          <w:sz w:val="24"/>
          <w:szCs w:val="24"/>
        </w:rPr>
        <w:t>6. Понятие о ПДК (предельно-допустимых концентрациях) вредных факторов. Способы и средства защиты от вредных производственных факторов.</w:t>
      </w:r>
    </w:p>
    <w:p w:rsidR="006D689C" w:rsidRPr="0048118B" w:rsidRDefault="006D689C" w:rsidP="006D689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89C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D689C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48118B">
        <w:rPr>
          <w:rFonts w:ascii="Times New Roman" w:hAnsi="Times New Roman" w:cs="Times New Roman"/>
          <w:b/>
          <w:sz w:val="24"/>
          <w:szCs w:val="24"/>
        </w:rPr>
        <w:t>Электробезопасность и пожарная безопасность.</w:t>
      </w:r>
    </w:p>
    <w:p w:rsidR="0048118B" w:rsidRPr="0048118B" w:rsidRDefault="0048118B" w:rsidP="0048118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D689C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:rsidR="0048118B" w:rsidRPr="0048118B" w:rsidRDefault="00542582" w:rsidP="00481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 xml:space="preserve">1. </w:t>
      </w:r>
      <w:r w:rsidR="006D689C" w:rsidRPr="0048118B">
        <w:rPr>
          <w:rFonts w:ascii="Times New Roman" w:hAnsi="Times New Roman" w:cs="Times New Roman"/>
          <w:sz w:val="24"/>
          <w:szCs w:val="24"/>
        </w:rPr>
        <w:t xml:space="preserve">Электробезопасность: понятие, последствия поражения человека электрическим током. Условия возникновения </w:t>
      </w:r>
      <w:proofErr w:type="spellStart"/>
      <w:r w:rsidR="006D689C" w:rsidRPr="0048118B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="006D689C" w:rsidRPr="0048118B">
        <w:rPr>
          <w:rFonts w:ascii="Times New Roman" w:hAnsi="Times New Roman" w:cs="Times New Roman"/>
          <w:sz w:val="24"/>
          <w:szCs w:val="24"/>
        </w:rPr>
        <w:t xml:space="preserve">, их классификация. </w:t>
      </w:r>
    </w:p>
    <w:p w:rsidR="006D689C" w:rsidRPr="0048118B" w:rsidRDefault="0048118B" w:rsidP="00481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 xml:space="preserve">2. </w:t>
      </w:r>
      <w:r w:rsidR="006D689C" w:rsidRPr="0048118B">
        <w:rPr>
          <w:rFonts w:ascii="Times New Roman" w:hAnsi="Times New Roman" w:cs="Times New Roman"/>
          <w:sz w:val="24"/>
          <w:szCs w:val="24"/>
        </w:rPr>
        <w:t xml:space="preserve">Факторы, влияющие на тяжесть </w:t>
      </w:r>
      <w:proofErr w:type="spellStart"/>
      <w:r w:rsidR="006D689C" w:rsidRPr="0048118B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="006D689C" w:rsidRPr="0048118B">
        <w:rPr>
          <w:rFonts w:ascii="Times New Roman" w:hAnsi="Times New Roman" w:cs="Times New Roman"/>
          <w:sz w:val="24"/>
          <w:szCs w:val="24"/>
        </w:rPr>
        <w:t xml:space="preserve"> (параметры тока, время воздействия, особенности состояния организма).</w:t>
      </w:r>
    </w:p>
    <w:p w:rsidR="00542582" w:rsidRPr="0048118B" w:rsidRDefault="0048118B" w:rsidP="00481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 xml:space="preserve">3. </w:t>
      </w:r>
      <w:r w:rsidR="00542582" w:rsidRPr="0048118B">
        <w:rPr>
          <w:rFonts w:ascii="Times New Roman" w:hAnsi="Times New Roman" w:cs="Times New Roman"/>
          <w:sz w:val="24"/>
          <w:szCs w:val="24"/>
        </w:rPr>
        <w:t>Индивидуальные средства защиты от поражения электрическим током, их виды, назначение, сроки проверки, правила эксплуатации и хранения.</w:t>
      </w:r>
    </w:p>
    <w:p w:rsidR="006D689C" w:rsidRPr="0048118B" w:rsidRDefault="00542582" w:rsidP="004811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>4. Статистическое электричество: понятие, способы защиты от его воздействия.</w:t>
      </w:r>
    </w:p>
    <w:p w:rsidR="0048118B" w:rsidRPr="0048118B" w:rsidRDefault="0048118B" w:rsidP="00481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="00542582" w:rsidRPr="0048118B">
        <w:rPr>
          <w:rFonts w:ascii="Times New Roman" w:hAnsi="Times New Roman" w:cs="Times New Roman"/>
          <w:sz w:val="24"/>
          <w:szCs w:val="24"/>
        </w:rPr>
        <w:t xml:space="preserve">Противопожарный инструктаж: понятие, назначение, виды, порядок, сроки проведения и документальное оформление. </w:t>
      </w:r>
    </w:p>
    <w:p w:rsidR="00542582" w:rsidRPr="0048118B" w:rsidRDefault="0048118B" w:rsidP="00481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 xml:space="preserve">6. </w:t>
      </w:r>
      <w:r w:rsidR="00542582" w:rsidRPr="0048118B">
        <w:rPr>
          <w:rFonts w:ascii="Times New Roman" w:hAnsi="Times New Roman" w:cs="Times New Roman"/>
          <w:sz w:val="24"/>
          <w:szCs w:val="24"/>
        </w:rPr>
        <w:t>Противопожарный режим содержания территории предприятия, его помещений и оборудования. Действия администрации и работников предприятия при  возникновении пожаров. Эвакуация людей из помещений, охваченных пожаров.</w:t>
      </w:r>
    </w:p>
    <w:p w:rsidR="00542582" w:rsidRPr="0048118B" w:rsidRDefault="0048118B" w:rsidP="005425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8B">
        <w:rPr>
          <w:rFonts w:ascii="Times New Roman" w:hAnsi="Times New Roman" w:cs="Times New Roman"/>
          <w:sz w:val="24"/>
          <w:szCs w:val="24"/>
        </w:rPr>
        <w:t>7</w:t>
      </w:r>
      <w:r w:rsidR="00542582" w:rsidRPr="0048118B">
        <w:rPr>
          <w:rFonts w:ascii="Times New Roman" w:hAnsi="Times New Roman" w:cs="Times New Roman"/>
          <w:sz w:val="24"/>
          <w:szCs w:val="24"/>
        </w:rPr>
        <w:t>. 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применения.</w:t>
      </w:r>
    </w:p>
    <w:p w:rsidR="006D689C" w:rsidRDefault="006D689C" w:rsidP="006D689C">
      <w:pPr>
        <w:spacing w:after="0" w:line="240" w:lineRule="auto"/>
        <w:rPr>
          <w:b/>
          <w:sz w:val="24"/>
          <w:szCs w:val="24"/>
        </w:rPr>
      </w:pPr>
    </w:p>
    <w:p w:rsidR="006D689C" w:rsidRDefault="006D689C" w:rsidP="006D68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10F4A" w:rsidRPr="00171A41" w:rsidRDefault="00010F4A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ИТОГОВЫЙ КОНТРОЛЬ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6788" w:rsidRPr="006848EE" w:rsidRDefault="00FB6788" w:rsidP="006848EE">
      <w:pPr>
        <w:ind w:left="284" w:hanging="284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Выберите правильный вариант ответа.</w:t>
      </w:r>
    </w:p>
    <w:p w:rsidR="00FB6788" w:rsidRPr="00FB6788" w:rsidRDefault="00FB6788" w:rsidP="00FB6788">
      <w:pPr>
        <w:numPr>
          <w:ilvl w:val="0"/>
          <w:numId w:val="19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обязанности работника в области охраны труда входят: …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а) соблюдение требований охраны труда, прохождение обучения безопасным методам и приемам работ, стажировки, инструктажей, проверки знаний; 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правильно применять средства индивидуальной и коллективной защиты, проходить предварительные и периодические медосмотры, извещать руководителю о любых чрезвычайных ситуациях, об  ухудшении своего здоровья;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оба ответа верны.</w:t>
      </w:r>
      <w:proofErr w:type="gramEnd"/>
    </w:p>
    <w:p w:rsidR="00FB6788" w:rsidRPr="00FB6788" w:rsidRDefault="00FB6788" w:rsidP="00FB6788">
      <w:pPr>
        <w:ind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 </w:t>
      </w: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Производственный фактор, воздействие которого на человека приводит к    </w:t>
      </w: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  <w:t xml:space="preserve">     ухудшению самочувствия или, при длительном воздействии к заболеваниям –  это …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а) негативный фактор;</w:t>
      </w:r>
    </w:p>
    <w:p w:rsidR="00FB6788" w:rsidRPr="00FB6788" w:rsidRDefault="00FB6788" w:rsidP="00FB6788">
      <w:pPr>
        <w:ind w:hanging="284"/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б) опасный производственный фактор;</w:t>
      </w:r>
    </w:p>
    <w:p w:rsidR="00FB6788" w:rsidRPr="00FB6788" w:rsidRDefault="00FB6788" w:rsidP="00FB6788">
      <w:pPr>
        <w:ind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в) вредный производственный фактор;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 </w:t>
      </w: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 какому виду травм относят нарушение целостности тканей и органов?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а) химические;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б) механические;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в) баротравмы.</w:t>
      </w:r>
    </w:p>
    <w:p w:rsidR="00FB6788" w:rsidRPr="00FB6788" w:rsidRDefault="00FB6788" w:rsidP="00FB6788">
      <w:pPr>
        <w:ind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 </w:t>
      </w: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Как называют травмы, вызванные быстрым изменением атмосферного  </w:t>
      </w: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  <w:t xml:space="preserve">     воздуха?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а) баротравмы;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б) психические;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в) термические.</w:t>
      </w:r>
    </w:p>
    <w:p w:rsidR="00FB6788" w:rsidRPr="00FB6788" w:rsidRDefault="00FB6788" w:rsidP="00FB6788">
      <w:pPr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  Бытовая травма – это …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а) травма, сочетающая несколько видов травм;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б) повреждения в организме человека, не связанные с работой;</w:t>
      </w:r>
    </w:p>
    <w:p w:rsidR="00FB6788" w:rsidRPr="00FB6788" w:rsidRDefault="00FB6788" w:rsidP="00FB6788">
      <w:pPr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в) травма, полученная в процессе трудовой деятельности на производстве.</w:t>
      </w:r>
    </w:p>
    <w:p w:rsidR="00FB6788" w:rsidRPr="00FB6788" w:rsidRDefault="00FB6788" w:rsidP="00FB6788">
      <w:pPr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6.  Лечебно – профилактические меры – это …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а) применение технических методов и средств, обеспечивающих безопасность   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     трудовой деятельности;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меры направленные на обеспечение санитарии и гигиены;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профилактические медицинские осмотры, лечебное и профилактическое питание, 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     витаминизация.</w:t>
      </w:r>
    </w:p>
    <w:p w:rsidR="00FB6788" w:rsidRPr="00FB6788" w:rsidRDefault="00FB6788" w:rsidP="00FB6788">
      <w:pPr>
        <w:ind w:left="708" w:hanging="284"/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</w:t>
      </w:r>
      <w:proofErr w:type="gramStart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СИЗ</w:t>
      </w:r>
      <w:proofErr w:type="gramEnd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И СКЗ – это …</w:t>
      </w:r>
    </w:p>
    <w:p w:rsidR="00FB6788" w:rsidRPr="00FB6788" w:rsidRDefault="00FB6788" w:rsidP="00FB6788">
      <w:pPr>
        <w:ind w:left="708" w:hanging="284"/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защита работников от производственных факторов на производстве;</w:t>
      </w:r>
    </w:p>
    <w:p w:rsidR="00FB6788" w:rsidRPr="00FB6788" w:rsidRDefault="00FB6788" w:rsidP="00FB6788">
      <w:pPr>
        <w:ind w:left="708" w:hanging="284"/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система организационных мероприятий и технических средств, предотвращающих   или уменьшающих вероятность воздействия на работников опасных  производственных факторов, в процессе трудовой деятельности;</w:t>
      </w:r>
    </w:p>
    <w:p w:rsidR="00FB6788" w:rsidRPr="00FB6788" w:rsidRDefault="00FB6788" w:rsidP="00FB6788">
      <w:pPr>
        <w:ind w:left="708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технические средства, используемые для предотвращения или уменьшения воздействия на работников вредных и опасных производственных факторов, а также для защиты от загрязнений.</w:t>
      </w:r>
    </w:p>
    <w:p w:rsidR="00FB6788" w:rsidRPr="00FB6788" w:rsidRDefault="00FB6788" w:rsidP="00FB6788">
      <w:pPr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Какого типа инструктажей не существует?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внепланового;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повторного;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вторичного.</w:t>
      </w:r>
    </w:p>
    <w:p w:rsidR="00FB6788" w:rsidRPr="00FB6788" w:rsidRDefault="00FB6788" w:rsidP="00FB6788">
      <w:pPr>
        <w:ind w:left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инструктаж проводят со вновь принятыми на предприятие, направленными из одного подразделения в другое, командированными?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первичный;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повторный;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внеплановый.</w:t>
      </w:r>
      <w:proofErr w:type="gramEnd"/>
    </w:p>
    <w:p w:rsidR="00FB6788" w:rsidRPr="00FB6788" w:rsidRDefault="00FB6788" w:rsidP="00FB678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инструктаж проводят при выполнении опасных работ с оформлением наряда-допуска?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плановый;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внеплановый;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целевой.</w:t>
      </w:r>
    </w:p>
    <w:p w:rsidR="006848EE" w:rsidRDefault="006848EE" w:rsidP="006848EE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BA6E81" w:rsidRDefault="00FB6788" w:rsidP="00BA6E81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6E8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вид ответственности предусматривается за несоблюдение законодательных актов, правил, норм, инструктажей? </w:t>
      </w:r>
      <w:r w:rsidRPr="00BA6E81">
        <w:rPr>
          <w:rFonts w:ascii="Times New Roman" w:hAnsi="Times New Roman" w:cs="Times New Roman"/>
          <w:b/>
          <w:sz w:val="24"/>
          <w:szCs w:val="24"/>
        </w:rPr>
        <w:br/>
      </w:r>
      <w:r w:rsidRPr="00BA6E81">
        <w:rPr>
          <w:rFonts w:ascii="Times New Roman" w:hAnsi="Times New Roman" w:cs="Times New Roman"/>
          <w:sz w:val="24"/>
          <w:szCs w:val="24"/>
          <w:shd w:val="clear" w:color="auto" w:fill="FFFFFF"/>
        </w:rPr>
        <w:t>а) дисциплинарная;</w:t>
      </w:r>
      <w:r w:rsidRPr="00BA6E81">
        <w:rPr>
          <w:rFonts w:ascii="Times New Roman" w:hAnsi="Times New Roman" w:cs="Times New Roman"/>
          <w:sz w:val="24"/>
          <w:szCs w:val="24"/>
        </w:rPr>
        <w:br/>
      </w:r>
      <w:r w:rsidRPr="00BA6E81">
        <w:rPr>
          <w:rFonts w:ascii="Times New Roman" w:hAnsi="Times New Roman" w:cs="Times New Roman"/>
          <w:sz w:val="24"/>
          <w:szCs w:val="24"/>
          <w:shd w:val="clear" w:color="auto" w:fill="FFFFFF"/>
        </w:rPr>
        <w:t>б) административная;</w:t>
      </w:r>
      <w:r w:rsidRPr="00BA6E81">
        <w:rPr>
          <w:rFonts w:ascii="Times New Roman" w:hAnsi="Times New Roman" w:cs="Times New Roman"/>
          <w:sz w:val="24"/>
          <w:szCs w:val="24"/>
        </w:rPr>
        <w:br/>
      </w:r>
      <w:r w:rsidRPr="00BA6E81">
        <w:rPr>
          <w:rFonts w:ascii="Times New Roman" w:hAnsi="Times New Roman" w:cs="Times New Roman"/>
          <w:sz w:val="24"/>
          <w:szCs w:val="24"/>
          <w:shd w:val="clear" w:color="auto" w:fill="FFFFFF"/>
        </w:rPr>
        <w:t>в) материальная.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орган контролирует соблюдение предприятиями мероприятий по безопасному обслуживанию электрических установок?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технический надзор профсоюза;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proofErr w:type="spellStart"/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ГосЭнергонадзор</w:t>
      </w:r>
      <w:proofErr w:type="spellEnd"/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экологический надзор.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Какой инструктаж знакомит работника с правилами внутреннего распорядка, правилами поведения на предприятии, с опасными и вредными производственными факторами?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вводный;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первичный;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внеплановый.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вид инструктажа проводится с целью напоминания работникам о требованиях безопасности, проверки знаний рабочих?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первичный;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повторный;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внеплановый.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вид ответственности предусматривает объявление виновнику выговора, строгого выговора, вплоть до увольнения?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а) административная;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экономическая;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дисциплинарная.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чьи обязанности входит осмотр перед началом работы оборудования, механизмов, инвентаря и устранение выявленных неисправностей? 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начальника цеха;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главного инженера;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бригадира.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Что контролирует </w:t>
      </w:r>
      <w:proofErr w:type="spellStart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Роспотребнадзор</w:t>
      </w:r>
      <w:proofErr w:type="spellEnd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? 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соблюдение предприятиями санитарно-гигиенических и санитарн</w:t>
      </w:r>
      <w:proofErr w:type="gramStart"/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     противоэпидемиологических правил. </w:t>
      </w:r>
    </w:p>
    <w:p w:rsidR="00FB6788" w:rsidRPr="00FB6788" w:rsidRDefault="00FB6788" w:rsidP="00FB6788">
      <w:pPr>
        <w:tabs>
          <w:tab w:val="left" w:pos="284"/>
          <w:tab w:val="left" w:pos="426"/>
        </w:tabs>
        <w:ind w:left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устройство и эксплуатацию грузоподъемных механизмов;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мероприятия по безопасному обслуживанию электрических и теплоиспользующих  установок;</w:t>
      </w:r>
      <w:r w:rsidRPr="00FB6788">
        <w:rPr>
          <w:rFonts w:ascii="Times New Roman" w:hAnsi="Times New Roman" w:cs="Times New Roman"/>
          <w:sz w:val="24"/>
          <w:szCs w:val="24"/>
        </w:rPr>
        <w:br/>
      </w: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срок наказания предусматривается при уголовной ответственности?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до двух лет;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до трех лет;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до пяти лет.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Какой вид инструктажа проводят при изменении технологического процесса, замене или модернизации оборудования? 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плановый;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внеплановый;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целевой.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Производственный травматизм и профессиональные заболевания являются показателями …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уровня состояния охраны труда на предприятии;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б) уровня техники безопасности на предприятии;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уровня производственной санитарии.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Совокупность производственных травм, получаемых работающими на производстве, называется …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а) производственной санитарией;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производственным травматизмом;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опасным производственным фактором.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 какому виду причин производственного травматизма относятся недостатки оборудования машин, механизмов, инструментов и т. д.?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к </w:t>
      </w:r>
      <w:proofErr w:type="gramStart"/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санитарно-гигиеническим</w:t>
      </w:r>
      <w:proofErr w:type="gramEnd"/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к органолептическим;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к техническим.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 каким повреждениям относятся открытые и закрытые переломы челюсти, вывихи и переломы конечностей и т. д.?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к механическим;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к статическим;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к термическим.</w:t>
      </w:r>
      <w:proofErr w:type="gramEnd"/>
    </w:p>
    <w:p w:rsidR="00FB6788" w:rsidRPr="00FB6788" w:rsidRDefault="00FB6788" w:rsidP="00FB6788">
      <w:pPr>
        <w:tabs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Какие меры нужно произвести при переломах?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наложить холодный компресс;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наложить шину;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оба ответа верны.</w:t>
      </w:r>
    </w:p>
    <w:p w:rsidR="00FB6788" w:rsidRPr="00FB6788" w:rsidRDefault="00FB6788" w:rsidP="00FB6788">
      <w:pPr>
        <w:tabs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какой ситуации пострадавшего человека выводят на свежий воздух?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при обморожении;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при тепловом ударе;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при вывихах.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 какой классификации причин производственного травматизма можно отнести: загрязнение полов и рабочего места, несоблюдение норм расположения оборудования и т. д.?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к организационным причинам;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к техническим причинам;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к санитарно-гигиеническим.</w:t>
      </w:r>
      <w:proofErr w:type="gramEnd"/>
    </w:p>
    <w:p w:rsidR="00FB6788" w:rsidRPr="00FB6788" w:rsidRDefault="00FB6788" w:rsidP="00FB6788">
      <w:pPr>
        <w:tabs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каких случаях пострадавшему делают искусственное дыхание?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при ожоге;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при прекращении дыхания;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при потере сознания.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Заболевание, вызванное воздействием на работника вредного производственного фактора, называют …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а) производственным травматизмом;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несчастным случаем;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профессиональным заболеванием.</w:t>
      </w:r>
    </w:p>
    <w:p w:rsidR="00FB6788" w:rsidRPr="00FB6788" w:rsidRDefault="00FB6788" w:rsidP="00FB678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Группы опасных и вредных производственных факторов делятся на: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физические, токсические, канцерогенные;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физические, химические, биологические, психофизиологические;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психофизиологические, нервно-психические, эмоциональные, статические.</w:t>
      </w:r>
      <w:proofErr w:type="gramEnd"/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 механическим повреждениям тяжелых производственных травм относят …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повреждения головы;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ожоги;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обморожения.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 кровотечении запрещается: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а) поднимать раненную конечность вверх;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сдавливать кровеносные сосуды сгибанием конечности в суставах;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промывать рану водой или лекарственными веществами, засыпать порошком, 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    смазывать мазями.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 ожогах кислотой накладывают примочку из …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слабого раствора уксуса;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слабого раствора борной кислоты;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содового раствора.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Схема освобождения пострадавшего от поражения электрическим током: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обесточить пострадавшего, провести реанимационные мероприятия;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проверить пульс, вызвать «Скорую помощь»;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обесточить пострадавшего с применением средств защиты от поражения электрическим током, провести при необходимости реанимационные мероприятия, вызвать «Скорую помощь».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 носовом кровотечении необходимо …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уложить пострадавшего и наклонить голову назад, наложить на переносицу теплую  примочку;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уложить пострадавшего и слегка наклонить голову вперед, наложить на 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    переносицу холодную примочку;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оба ответа верны.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 повреждении головы необходимо наложить на голову…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холодный компресс;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давящую повязку;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теплую примочку.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Какие из перечисленных факторов не относятся </w:t>
      </w:r>
      <w:proofErr w:type="gramStart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</w:t>
      </w:r>
      <w:proofErr w:type="gramEnd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вредным производственным?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а) высокая влажность;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недостаточная освещенность;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нет верного ответа.</w:t>
      </w:r>
    </w:p>
    <w:p w:rsidR="00FB6788" w:rsidRPr="00FB6788" w:rsidRDefault="00FB6788" w:rsidP="00FB6788">
      <w:pPr>
        <w:pStyle w:val="a6"/>
        <w:spacing w:line="276" w:lineRule="auto"/>
        <w:ind w:left="720"/>
        <w:rPr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proofErr w:type="gramStart"/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Вредные производственные факторы – это …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факторы, которые способствуют поломке оборудования;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факторы, которые приводят к образованию бракованных изделий;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факторы, которые при длительном воздействии на работника могут вызвать 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    профессиональное заболевание.</w:t>
      </w:r>
      <w:proofErr w:type="gramEnd"/>
    </w:p>
    <w:p w:rsidR="00FB6788" w:rsidRPr="00FB6788" w:rsidRDefault="00FB6788" w:rsidP="00FB6788">
      <w:pPr>
        <w:pStyle w:val="a6"/>
        <w:spacing w:line="276" w:lineRule="auto"/>
        <w:ind w:left="720"/>
        <w:rPr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Состояние воздушной среды помещения, характеризующееся температурой, влажностью и скоростью движения воздуха, называют …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</w:t>
      </w:r>
      <w:proofErr w:type="spellStart"/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проветриваемостью</w:t>
      </w:r>
      <w:proofErr w:type="spellEnd"/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микроклиматом;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освещенностью.</w:t>
      </w:r>
    </w:p>
    <w:p w:rsidR="00FB6788" w:rsidRPr="00FB6788" w:rsidRDefault="00FB6788" w:rsidP="00FB6788">
      <w:pPr>
        <w:pStyle w:val="a6"/>
        <w:spacing w:line="276" w:lineRule="auto"/>
        <w:ind w:left="720"/>
        <w:rPr>
          <w:shd w:val="clear" w:color="auto" w:fill="FFFFFF"/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Каких видов физических работ не существует?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легких;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средней легкости;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тяжелых.</w:t>
      </w:r>
    </w:p>
    <w:p w:rsidR="00FB6788" w:rsidRPr="00FB6788" w:rsidRDefault="00FB6788" w:rsidP="00FB6788">
      <w:pPr>
        <w:pStyle w:val="a6"/>
        <w:spacing w:line="276" w:lineRule="auto"/>
        <w:ind w:left="720"/>
        <w:rPr>
          <w:shd w:val="clear" w:color="auto" w:fill="FFFFFF"/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Работы, выполняемые сидя, стоя или связанные с передвижением, но не требующие поднятия тяжести, относят к …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легким;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супер легким;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тяжелым.</w:t>
      </w:r>
    </w:p>
    <w:p w:rsidR="00FB6788" w:rsidRPr="00FB6788" w:rsidRDefault="00FB6788" w:rsidP="00FB6788">
      <w:pPr>
        <w:pStyle w:val="a6"/>
        <w:spacing w:line="276" w:lineRule="auto"/>
        <w:ind w:left="720"/>
        <w:rPr>
          <w:shd w:val="clear" w:color="auto" w:fill="FFFFFF"/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Тяжелые работы связаны с …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постоянной ходьбой, выполняемые сидя или стоя, но не требующие перемещения </w:t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    тяжестей;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с ходьбой и переносом небольших тяжестей;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с физическим, систематическим напряжением.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Какого типа освещения не бывает?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искусственного;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аварийного;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дневного.</w:t>
      </w:r>
    </w:p>
    <w:p w:rsidR="00FB6788" w:rsidRPr="00FB6788" w:rsidRDefault="00FB6788" w:rsidP="00FB6788">
      <w:pPr>
        <w:pStyle w:val="a6"/>
        <w:spacing w:line="276" w:lineRule="auto"/>
        <w:ind w:left="720"/>
        <w:rPr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Постоянный шум может вызвать: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потерю слуха;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потерю зрения;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потерю координации.</w:t>
      </w:r>
    </w:p>
    <w:p w:rsidR="00FB6788" w:rsidRPr="00FB6788" w:rsidRDefault="00FB6788" w:rsidP="00FB6788">
      <w:pPr>
        <w:pStyle w:val="a6"/>
        <w:spacing w:line="276" w:lineRule="auto"/>
        <w:ind w:left="720"/>
        <w:rPr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 проникающем ранении живота необходимо…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вправить выпавшие органы, дать попить пострадавшему;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приподнять ноги и расстегнуть поясной ремень, положить холод на живот, положение «лежа на спине» с приподнятыми и согнутыми в коленях ногами;</w:t>
      </w:r>
    </w:p>
    <w:p w:rsidR="00FB6788" w:rsidRPr="00FB6788" w:rsidRDefault="00FB6788" w:rsidP="00FB6788">
      <w:pPr>
        <w:tabs>
          <w:tab w:val="left" w:pos="426"/>
        </w:tabs>
        <w:ind w:left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наложить повязку, положить холод.</w:t>
      </w:r>
    </w:p>
    <w:p w:rsidR="00FB6788" w:rsidRPr="00FB6788" w:rsidRDefault="00FB6788" w:rsidP="00FB6788">
      <w:pPr>
        <w:tabs>
          <w:tab w:val="left" w:pos="426"/>
        </w:tabs>
        <w:ind w:left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Для чего необходимо очищать запыленные загрязненные светильники?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для чистоты помещения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для наилучшей освещенности;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нет верного ответа.</w:t>
      </w:r>
    </w:p>
    <w:p w:rsidR="00FB6788" w:rsidRPr="00FB6788" w:rsidRDefault="00FB6788" w:rsidP="00FB6788">
      <w:pPr>
        <w:tabs>
          <w:tab w:val="left" w:pos="284"/>
          <w:tab w:val="left" w:pos="426"/>
        </w:tabs>
        <w:ind w:left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 временным характеристикам шум подразделяется: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широкополосные, тональные;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постоянные и непостоянные;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оба ответа верны.</w:t>
      </w:r>
    </w:p>
    <w:p w:rsidR="00FB6788" w:rsidRPr="00FB6788" w:rsidRDefault="00FB6788" w:rsidP="00FB6788">
      <w:pPr>
        <w:pStyle w:val="a6"/>
        <w:spacing w:line="276" w:lineRule="auto"/>
        <w:ind w:left="720"/>
        <w:rPr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Вибрация, передаваемая человеку через ноги:</w:t>
      </w:r>
      <w:r w:rsidRPr="00FB6788">
        <w:rPr>
          <w:rFonts w:ascii="Times New Roman" w:hAnsi="Times New Roman" w:cs="Times New Roman"/>
          <w:b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общая;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локальная;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оба ответа верны.</w:t>
      </w:r>
    </w:p>
    <w:p w:rsidR="00FB6788" w:rsidRPr="00FB6788" w:rsidRDefault="00FB6788" w:rsidP="00FB6788">
      <w:pPr>
        <w:pStyle w:val="a6"/>
        <w:spacing w:line="276" w:lineRule="auto"/>
        <w:ind w:left="720"/>
        <w:rPr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FB67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Промышленная безопасность опасных производственных объектов - это  …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а) состояние защищенности жизненно важных интересов личности и общества от аварий на опасных производственных объектах и последствий указанных аварий;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б) система сохранения жизни и здоровья работника в процессе его трудовой деятельности;</w:t>
      </w:r>
      <w:r w:rsidRPr="00FB6788">
        <w:rPr>
          <w:rFonts w:ascii="Times New Roman" w:hAnsi="Times New Roman" w:cs="Times New Roman"/>
          <w:sz w:val="24"/>
          <w:szCs w:val="24"/>
        </w:rPr>
        <w:br/>
      </w:r>
      <w:r w:rsidRPr="00FB6788">
        <w:rPr>
          <w:rFonts w:ascii="Times New Roman" w:hAnsi="Times New Roman" w:cs="Times New Roman"/>
          <w:sz w:val="24"/>
          <w:szCs w:val="24"/>
          <w:shd w:val="clear" w:color="auto" w:fill="FFFFFF"/>
        </w:rPr>
        <w:t>в) нет правильного ответа.</w:t>
      </w:r>
    </w:p>
    <w:p w:rsidR="00FB6788" w:rsidRPr="00FB6788" w:rsidRDefault="00FB6788" w:rsidP="00FB6788">
      <w:pPr>
        <w:pStyle w:val="a6"/>
        <w:spacing w:line="276" w:lineRule="auto"/>
        <w:ind w:left="720"/>
        <w:rPr>
          <w:lang w:eastAsia="en-US"/>
        </w:rPr>
      </w:pP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B6788">
        <w:rPr>
          <w:rFonts w:ascii="Times New Roman" w:hAnsi="Times New Roman" w:cs="Times New Roman"/>
          <w:b/>
          <w:sz w:val="24"/>
          <w:szCs w:val="24"/>
        </w:rPr>
        <w:t xml:space="preserve">Цель периодических медицинских осмотров: 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sz w:val="24"/>
          <w:szCs w:val="24"/>
        </w:rPr>
        <w:t xml:space="preserve">    а) это наблюдение за состоянием здоровья работников и его возможным изменением </w:t>
      </w:r>
      <w:r w:rsidRPr="00FB6788">
        <w:rPr>
          <w:rFonts w:ascii="Times New Roman" w:hAnsi="Times New Roman" w:cs="Times New Roman"/>
          <w:sz w:val="24"/>
          <w:szCs w:val="24"/>
        </w:rPr>
        <w:br/>
        <w:t xml:space="preserve">        в условиях воздействия вредных или опасных производственных факторов;</w:t>
      </w:r>
    </w:p>
    <w:p w:rsidR="00FB6788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sz w:val="24"/>
          <w:szCs w:val="24"/>
        </w:rPr>
        <w:t xml:space="preserve">    б) предупреждение аварий из-за здоровья рабочего</w:t>
      </w:r>
    </w:p>
    <w:p w:rsidR="006848EE" w:rsidRPr="00FB6788" w:rsidRDefault="00FB6788" w:rsidP="00FB6788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sz w:val="24"/>
          <w:szCs w:val="24"/>
        </w:rPr>
        <w:t xml:space="preserve">    в) написано в контракте.</w:t>
      </w:r>
    </w:p>
    <w:p w:rsidR="00FB6788" w:rsidRPr="00FB6788" w:rsidRDefault="00FB6788" w:rsidP="00FB6788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B6788">
        <w:rPr>
          <w:rFonts w:ascii="Times New Roman" w:hAnsi="Times New Roman" w:cs="Times New Roman"/>
          <w:b/>
          <w:sz w:val="24"/>
          <w:szCs w:val="24"/>
        </w:rPr>
        <w:t>К первичным средствам пожаротушения относятся:</w:t>
      </w:r>
    </w:p>
    <w:p w:rsidR="00FB6788" w:rsidRPr="00FB6788" w:rsidRDefault="00FB6788" w:rsidP="00FB6788">
      <w:pPr>
        <w:tabs>
          <w:tab w:val="left" w:pos="284"/>
          <w:tab w:val="left" w:pos="426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sz w:val="24"/>
          <w:szCs w:val="24"/>
        </w:rPr>
        <w:t>а) огнетушители, ящики с порошковыми составами и песком;</w:t>
      </w:r>
    </w:p>
    <w:p w:rsidR="00FB6788" w:rsidRPr="00FB6788" w:rsidRDefault="00FB6788" w:rsidP="00FB6788">
      <w:pPr>
        <w:tabs>
          <w:tab w:val="left" w:pos="284"/>
          <w:tab w:val="left" w:pos="426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sz w:val="24"/>
          <w:szCs w:val="24"/>
        </w:rPr>
        <w:t>б) земля, цемент;</w:t>
      </w:r>
    </w:p>
    <w:p w:rsidR="00FB6788" w:rsidRPr="00FB6788" w:rsidRDefault="00FB6788" w:rsidP="00FB6788">
      <w:pPr>
        <w:tabs>
          <w:tab w:val="left" w:pos="284"/>
          <w:tab w:val="left" w:pos="426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FB6788">
        <w:rPr>
          <w:rFonts w:ascii="Times New Roman" w:hAnsi="Times New Roman" w:cs="Times New Roman"/>
          <w:sz w:val="24"/>
          <w:szCs w:val="24"/>
        </w:rPr>
        <w:t>в) правильный ответ отсутствует.</w:t>
      </w:r>
    </w:p>
    <w:p w:rsidR="00FB6788" w:rsidRPr="00171A41" w:rsidRDefault="00FB6788" w:rsidP="00FB678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Эталон ответов.</w:t>
      </w:r>
    </w:p>
    <w:p w:rsidR="00FB6788" w:rsidRDefault="00FB6788" w:rsidP="00FB6788">
      <w:pPr>
        <w:tabs>
          <w:tab w:val="left" w:pos="284"/>
          <w:tab w:val="left" w:pos="426"/>
        </w:tabs>
        <w:ind w:left="284"/>
        <w:rPr>
          <w:sz w:val="28"/>
          <w:szCs w:val="28"/>
        </w:rPr>
      </w:pPr>
    </w:p>
    <w:tbl>
      <w:tblPr>
        <w:tblW w:w="8475" w:type="dxa"/>
        <w:tblInd w:w="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6"/>
        <w:gridCol w:w="73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FB6788" w:rsidRPr="00FB6788" w:rsidTr="00FB6788">
        <w:trPr>
          <w:trHeight w:val="48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  Вопрос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10</w:t>
            </w:r>
          </w:p>
        </w:tc>
      </w:tr>
      <w:tr w:rsidR="00FB6788" w:rsidRPr="00FB6788" w:rsidTr="00FB6788">
        <w:trPr>
          <w:trHeight w:val="43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</w:tr>
      <w:tr w:rsidR="00FB6788" w:rsidRPr="00FB6788" w:rsidTr="00FB6788">
        <w:trPr>
          <w:trHeight w:val="42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20</w:t>
            </w:r>
          </w:p>
        </w:tc>
      </w:tr>
      <w:tr w:rsidR="00FB6788" w:rsidRPr="00FB6788" w:rsidTr="00FB6788">
        <w:trPr>
          <w:trHeight w:val="44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</w:tr>
      <w:tr w:rsidR="00FB6788" w:rsidRPr="00FB6788" w:rsidTr="00FB6788">
        <w:trPr>
          <w:trHeight w:val="4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30</w:t>
            </w:r>
          </w:p>
        </w:tc>
      </w:tr>
      <w:tr w:rsidR="00FB6788" w:rsidRPr="00FB6788" w:rsidTr="00FB6788">
        <w:trPr>
          <w:trHeight w:val="41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Ответ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</w:tr>
      <w:tr w:rsidR="00FB6788" w:rsidRPr="00FB6788" w:rsidTr="00FB6788">
        <w:trPr>
          <w:trHeight w:val="41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40</w:t>
            </w:r>
          </w:p>
        </w:tc>
      </w:tr>
      <w:tr w:rsidR="00FB6788" w:rsidRPr="00FB6788" w:rsidTr="00FB6788">
        <w:trPr>
          <w:trHeight w:val="43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</w:tr>
      <w:tr w:rsidR="00FB6788" w:rsidRPr="00FB6788" w:rsidTr="00FB6788">
        <w:trPr>
          <w:trHeight w:val="40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50</w:t>
            </w:r>
          </w:p>
        </w:tc>
      </w:tr>
      <w:tr w:rsidR="00FB6788" w:rsidRPr="00FB6788" w:rsidTr="00FB6788">
        <w:trPr>
          <w:trHeight w:val="41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88" w:rsidRPr="00FB6788" w:rsidRDefault="00FB6788">
            <w:pPr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 w:rsidRPr="00FB678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</w:p>
        </w:tc>
      </w:tr>
    </w:tbl>
    <w:p w:rsidR="00A402A4" w:rsidRDefault="00A402A4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Default="0048118B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848EE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848EE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848EE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848EE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848EE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848EE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848EE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6848EE" w:rsidRPr="00171A41" w:rsidRDefault="006848EE" w:rsidP="00171A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lastRenderedPageBreak/>
        <w:t>Приложение 1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 (ТК)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ФОРМЫ И ВИДЫ ТК. КРИТЕРИИ ОЦЕНИВАНИЯ.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и нормы устного ответа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дисциплине Охрана труда</w:t>
      </w: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преподаватля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>, фрагментарно, не всегда последовательно.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недостаточную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 этом тексте.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ИТОГОВЫЙ  КОНТРОЛЬ.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Итоговый контроль по дисцип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>лине «Охрана труда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» проводится в 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>форме экзамена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3DE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Форма прове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>дения экзамен</w:t>
      </w:r>
      <w:r w:rsidR="0048118B">
        <w:rPr>
          <w:rFonts w:ascii="Times New Roman" w:eastAsia="Times New Roman" w:hAnsi="Times New Roman" w:cs="Times New Roman"/>
          <w:sz w:val="24"/>
          <w:szCs w:val="24"/>
        </w:rPr>
        <w:t xml:space="preserve">а: 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 xml:space="preserve">Экзамен проводится в виде тестирования. </w:t>
      </w:r>
    </w:p>
    <w:p w:rsidR="00010F4A" w:rsidRPr="00010F4A" w:rsidRDefault="00171A41" w:rsidP="00010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Критерии оценивания </w:t>
      </w:r>
    </w:p>
    <w:p w:rsidR="00010F4A" w:rsidRPr="00010F4A" w:rsidRDefault="00010F4A" w:rsidP="00010F4A">
      <w:pPr>
        <w:spacing w:after="0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0F4A">
        <w:rPr>
          <w:rFonts w:ascii="Times New Roman" w:hAnsi="Times New Roman" w:cs="Times New Roman"/>
          <w:b/>
          <w:spacing w:val="-2"/>
          <w:sz w:val="24"/>
          <w:szCs w:val="24"/>
        </w:rPr>
        <w:t>«отлично»</w:t>
      </w:r>
      <w:r w:rsidRPr="00010F4A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Pr="00010F4A">
        <w:rPr>
          <w:rFonts w:ascii="Times New Roman" w:hAnsi="Times New Roman" w:cs="Times New Roman"/>
          <w:sz w:val="24"/>
          <w:szCs w:val="24"/>
        </w:rPr>
        <w:t>90 -100% (23-25)</w:t>
      </w:r>
      <w:r w:rsidRPr="00010F4A">
        <w:rPr>
          <w:rFonts w:ascii="Times New Roman" w:hAnsi="Times New Roman" w:cs="Times New Roman"/>
          <w:spacing w:val="-2"/>
          <w:sz w:val="24"/>
          <w:szCs w:val="24"/>
        </w:rPr>
        <w:t>правильных ответов,</w:t>
      </w:r>
    </w:p>
    <w:p w:rsidR="00010F4A" w:rsidRPr="00010F4A" w:rsidRDefault="00010F4A" w:rsidP="00010F4A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0F4A">
        <w:rPr>
          <w:rFonts w:ascii="Times New Roman" w:hAnsi="Times New Roman" w:cs="Times New Roman"/>
          <w:b/>
          <w:spacing w:val="-2"/>
          <w:sz w:val="24"/>
          <w:szCs w:val="24"/>
        </w:rPr>
        <w:t>«хорошо</w:t>
      </w:r>
      <w:r w:rsidRPr="00010F4A">
        <w:rPr>
          <w:rFonts w:ascii="Times New Roman" w:hAnsi="Times New Roman" w:cs="Times New Roman"/>
          <w:spacing w:val="-2"/>
          <w:sz w:val="24"/>
          <w:szCs w:val="24"/>
        </w:rPr>
        <w:t xml:space="preserve">» - </w:t>
      </w:r>
      <w:r w:rsidRPr="00010F4A">
        <w:rPr>
          <w:rFonts w:ascii="Times New Roman" w:hAnsi="Times New Roman" w:cs="Times New Roman"/>
          <w:sz w:val="24"/>
          <w:szCs w:val="24"/>
        </w:rPr>
        <w:t xml:space="preserve">75-89 % (19-22) </w:t>
      </w:r>
      <w:r w:rsidRPr="00010F4A">
        <w:rPr>
          <w:rFonts w:ascii="Times New Roman" w:hAnsi="Times New Roman" w:cs="Times New Roman"/>
          <w:spacing w:val="-2"/>
          <w:sz w:val="24"/>
          <w:szCs w:val="24"/>
        </w:rPr>
        <w:t>правильных ответов,</w:t>
      </w:r>
    </w:p>
    <w:p w:rsidR="00010F4A" w:rsidRPr="00010F4A" w:rsidRDefault="00010F4A" w:rsidP="00010F4A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0F4A">
        <w:rPr>
          <w:rFonts w:ascii="Times New Roman" w:hAnsi="Times New Roman" w:cs="Times New Roman"/>
          <w:b/>
          <w:spacing w:val="-2"/>
          <w:sz w:val="24"/>
          <w:szCs w:val="24"/>
        </w:rPr>
        <w:t>«удовлетворительно»</w:t>
      </w:r>
      <w:r w:rsidRPr="00010F4A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Pr="00010F4A">
        <w:rPr>
          <w:rFonts w:ascii="Times New Roman" w:hAnsi="Times New Roman" w:cs="Times New Roman"/>
          <w:sz w:val="24"/>
          <w:szCs w:val="24"/>
        </w:rPr>
        <w:t xml:space="preserve">60-74% (15-18) </w:t>
      </w:r>
      <w:r w:rsidRPr="00010F4A">
        <w:rPr>
          <w:rFonts w:ascii="Times New Roman" w:hAnsi="Times New Roman" w:cs="Times New Roman"/>
          <w:spacing w:val="-2"/>
          <w:sz w:val="24"/>
          <w:szCs w:val="24"/>
        </w:rPr>
        <w:t>правильных ответов,</w:t>
      </w:r>
    </w:p>
    <w:p w:rsidR="00010F4A" w:rsidRPr="00010F4A" w:rsidRDefault="00010F4A" w:rsidP="00010F4A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0F4A">
        <w:rPr>
          <w:rFonts w:ascii="Times New Roman" w:hAnsi="Times New Roman" w:cs="Times New Roman"/>
          <w:b/>
          <w:spacing w:val="-2"/>
          <w:sz w:val="24"/>
          <w:szCs w:val="24"/>
        </w:rPr>
        <w:t>«неудовлетворительно»</w:t>
      </w:r>
      <w:r w:rsidRPr="00010F4A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Pr="00010F4A">
        <w:rPr>
          <w:rFonts w:ascii="Times New Roman" w:hAnsi="Times New Roman" w:cs="Times New Roman"/>
          <w:sz w:val="24"/>
          <w:szCs w:val="24"/>
        </w:rPr>
        <w:t xml:space="preserve">14 и меньше </w:t>
      </w:r>
      <w:r w:rsidRPr="00010F4A">
        <w:rPr>
          <w:rFonts w:ascii="Times New Roman" w:hAnsi="Times New Roman" w:cs="Times New Roman"/>
          <w:spacing w:val="-2"/>
          <w:sz w:val="24"/>
          <w:szCs w:val="24"/>
        </w:rPr>
        <w:t>правильных ответов.</w:t>
      </w: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Для </w:t>
      </w:r>
      <w:r w:rsidR="00010F4A">
        <w:rPr>
          <w:rFonts w:ascii="Times New Roman" w:eastAsia="Times New Roman" w:hAnsi="Times New Roman" w:cs="Times New Roman"/>
          <w:sz w:val="24"/>
          <w:szCs w:val="24"/>
          <w:u w:val="single"/>
        </w:rPr>
        <w:t>сдачи экзамена</w:t>
      </w: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необходимо иметь:</w:t>
      </w: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ab/>
        <w:t>Конспект лекций по дис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>циплине «Охрана труда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».</w:t>
      </w:r>
    </w:p>
    <w:sectPr w:rsidR="00843DE1" w:rsidRPr="00171A41" w:rsidSect="00A92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1741"/>
    <w:multiLevelType w:val="multilevel"/>
    <w:tmpl w:val="ABF2D9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C70BD6"/>
    <w:multiLevelType w:val="multilevel"/>
    <w:tmpl w:val="8AAA3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952633"/>
    <w:multiLevelType w:val="multilevel"/>
    <w:tmpl w:val="597EC3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65070E"/>
    <w:multiLevelType w:val="multilevel"/>
    <w:tmpl w:val="A754AC6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1A7D4C"/>
    <w:multiLevelType w:val="multilevel"/>
    <w:tmpl w:val="4246D7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9B747F"/>
    <w:multiLevelType w:val="multilevel"/>
    <w:tmpl w:val="08E69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03582C"/>
    <w:multiLevelType w:val="hybridMultilevel"/>
    <w:tmpl w:val="BF48B9A6"/>
    <w:lvl w:ilvl="0" w:tplc="9EA80A4E">
      <w:start w:val="8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026DD2"/>
    <w:multiLevelType w:val="multilevel"/>
    <w:tmpl w:val="A69677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BB3A5E"/>
    <w:multiLevelType w:val="multilevel"/>
    <w:tmpl w:val="EED26F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4D3955"/>
    <w:multiLevelType w:val="multilevel"/>
    <w:tmpl w:val="3DF08C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0C7A8F"/>
    <w:multiLevelType w:val="multilevel"/>
    <w:tmpl w:val="1FA2C9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BB0487"/>
    <w:multiLevelType w:val="multilevel"/>
    <w:tmpl w:val="FB00B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7F25F4"/>
    <w:multiLevelType w:val="hybridMultilevel"/>
    <w:tmpl w:val="6FF2FD8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59B131CC"/>
    <w:multiLevelType w:val="multilevel"/>
    <w:tmpl w:val="4DAAC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2D218E"/>
    <w:multiLevelType w:val="multilevel"/>
    <w:tmpl w:val="015228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8E6CA2"/>
    <w:multiLevelType w:val="multilevel"/>
    <w:tmpl w:val="90E079C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62450E"/>
    <w:multiLevelType w:val="multilevel"/>
    <w:tmpl w:val="DA14BF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E22888"/>
    <w:multiLevelType w:val="multilevel"/>
    <w:tmpl w:val="4F26C36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E15DEC"/>
    <w:multiLevelType w:val="multilevel"/>
    <w:tmpl w:val="DC72C3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8BC26EE"/>
    <w:multiLevelType w:val="multilevel"/>
    <w:tmpl w:val="6CF2E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13"/>
  </w:num>
  <w:num w:numId="5">
    <w:abstractNumId w:val="1"/>
  </w:num>
  <w:num w:numId="6">
    <w:abstractNumId w:val="17"/>
  </w:num>
  <w:num w:numId="7">
    <w:abstractNumId w:val="8"/>
  </w:num>
  <w:num w:numId="8">
    <w:abstractNumId w:val="3"/>
  </w:num>
  <w:num w:numId="9">
    <w:abstractNumId w:val="18"/>
  </w:num>
  <w:num w:numId="10">
    <w:abstractNumId w:val="7"/>
  </w:num>
  <w:num w:numId="11">
    <w:abstractNumId w:val="16"/>
  </w:num>
  <w:num w:numId="12">
    <w:abstractNumId w:val="4"/>
  </w:num>
  <w:num w:numId="13">
    <w:abstractNumId w:val="15"/>
  </w:num>
  <w:num w:numId="14">
    <w:abstractNumId w:val="0"/>
  </w:num>
  <w:num w:numId="15">
    <w:abstractNumId w:val="2"/>
  </w:num>
  <w:num w:numId="16">
    <w:abstractNumId w:val="9"/>
  </w:num>
  <w:num w:numId="17">
    <w:abstractNumId w:val="10"/>
  </w:num>
  <w:num w:numId="18">
    <w:abstractNumId w:val="11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3DE1"/>
    <w:rsid w:val="00010F4A"/>
    <w:rsid w:val="00050BDA"/>
    <w:rsid w:val="00171A41"/>
    <w:rsid w:val="002E6265"/>
    <w:rsid w:val="0048118B"/>
    <w:rsid w:val="00542582"/>
    <w:rsid w:val="006848EE"/>
    <w:rsid w:val="006D689C"/>
    <w:rsid w:val="007C1C4B"/>
    <w:rsid w:val="00843DE1"/>
    <w:rsid w:val="008E5404"/>
    <w:rsid w:val="00A402A4"/>
    <w:rsid w:val="00A92088"/>
    <w:rsid w:val="00B62F82"/>
    <w:rsid w:val="00BA6E81"/>
    <w:rsid w:val="00BE12DC"/>
    <w:rsid w:val="00CE7B76"/>
    <w:rsid w:val="00D9159F"/>
    <w:rsid w:val="00EE2316"/>
    <w:rsid w:val="00FB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71A4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A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FB67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rsid w:val="00FB67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5425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2764</Words>
  <Characters>15758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</dc:creator>
  <cp:lastModifiedBy>Пользователь Windows</cp:lastModifiedBy>
  <cp:revision>8</cp:revision>
  <dcterms:created xsi:type="dcterms:W3CDTF">2017-02-20T02:17:00Z</dcterms:created>
  <dcterms:modified xsi:type="dcterms:W3CDTF">2018-10-19T03:12:00Z</dcterms:modified>
</cp:coreProperties>
</file>